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 xml:space="preserve">  </w:t>
      </w:r>
    </w:p>
    <w:p>
      <w:pPr>
        <w:jc w:val="center"/>
        <w:rPr>
          <w:rFonts w:hint="eastAsia" w:ascii="方正小标宋简体" w:hAnsi="黑体" w:eastAsia="方正小标宋简体"/>
          <w:sz w:val="36"/>
          <w:szCs w:val="36"/>
        </w:rPr>
      </w:pPr>
    </w:p>
    <w:p>
      <w:pPr>
        <w:jc w:val="center"/>
        <w:rPr>
          <w:rFonts w:hint="eastAsia" w:asciiTheme="minorEastAsia" w:hAnsiTheme="minorEastAsia" w:eastAsiaTheme="minorEastAsia"/>
          <w:sz w:val="44"/>
          <w:szCs w:val="44"/>
        </w:rPr>
      </w:pPr>
      <w:r>
        <w:rPr>
          <w:rFonts w:hint="eastAsia" w:asciiTheme="minorEastAsia" w:hAnsiTheme="minorEastAsia" w:eastAsiaTheme="minorEastAsia"/>
          <w:sz w:val="44"/>
          <w:szCs w:val="44"/>
        </w:rPr>
        <w:t>关于做好南山区</w:t>
      </w:r>
      <w:r>
        <w:rPr>
          <w:rFonts w:hint="eastAsia" w:asciiTheme="minorEastAsia" w:hAnsiTheme="minorEastAsia" w:eastAsiaTheme="minorEastAsia"/>
          <w:sz w:val="44"/>
          <w:szCs w:val="44"/>
          <w:lang w:eastAsia="zh-CN"/>
        </w:rPr>
        <w:t>2021</w:t>
      </w:r>
      <w:r>
        <w:rPr>
          <w:rFonts w:hint="eastAsia" w:asciiTheme="minorEastAsia" w:hAnsiTheme="minorEastAsia" w:eastAsiaTheme="minorEastAsia"/>
          <w:sz w:val="44"/>
          <w:szCs w:val="44"/>
        </w:rPr>
        <w:t>年秋季转学插班工作</w:t>
      </w:r>
    </w:p>
    <w:p>
      <w:pPr>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通知</w:t>
      </w:r>
    </w:p>
    <w:p>
      <w:pPr>
        <w:jc w:val="center"/>
        <w:rPr>
          <w:rFonts w:ascii="方正小标宋简体" w:hAnsi="黑体" w:eastAsia="方正小标宋简体"/>
          <w:sz w:val="36"/>
          <w:szCs w:val="36"/>
        </w:rPr>
      </w:pPr>
    </w:p>
    <w:p>
      <w:pPr>
        <w:spacing w:line="500" w:lineRule="exact"/>
        <w:rPr>
          <w:rFonts w:ascii="仿宋" w:hAnsi="仿宋" w:eastAsia="仿宋"/>
          <w:sz w:val="32"/>
          <w:szCs w:val="32"/>
        </w:rPr>
      </w:pPr>
      <w:r>
        <w:rPr>
          <w:rFonts w:hint="eastAsia" w:ascii="仿宋" w:hAnsi="仿宋" w:eastAsia="仿宋"/>
          <w:sz w:val="32"/>
          <w:szCs w:val="32"/>
        </w:rPr>
        <w:t>各公</w:t>
      </w:r>
      <w:r>
        <w:rPr>
          <w:rFonts w:ascii="仿宋" w:hAnsi="仿宋" w:eastAsia="仿宋"/>
          <w:sz w:val="32"/>
          <w:szCs w:val="32"/>
        </w:rPr>
        <w:t>办</w:t>
      </w:r>
      <w:r>
        <w:rPr>
          <w:rFonts w:hint="eastAsia" w:ascii="仿宋" w:hAnsi="仿宋" w:eastAsia="仿宋"/>
          <w:sz w:val="32"/>
          <w:szCs w:val="32"/>
        </w:rPr>
        <w:t>中小学：</w:t>
      </w:r>
    </w:p>
    <w:p>
      <w:pPr>
        <w:spacing w:line="500" w:lineRule="exact"/>
        <w:rPr>
          <w:rFonts w:ascii="仿宋" w:hAnsi="仿宋" w:eastAsia="仿宋"/>
          <w:sz w:val="32"/>
          <w:szCs w:val="32"/>
        </w:rPr>
      </w:pPr>
      <w:r>
        <w:rPr>
          <w:rFonts w:hint="eastAsia" w:ascii="仿宋" w:hAnsi="仿宋" w:eastAsia="仿宋"/>
          <w:sz w:val="32"/>
          <w:szCs w:val="32"/>
        </w:rPr>
        <w:t xml:space="preserve">    南山区</w:t>
      </w:r>
      <w:r>
        <w:rPr>
          <w:rFonts w:hint="eastAsia" w:ascii="仿宋" w:hAnsi="仿宋" w:eastAsia="仿宋"/>
          <w:sz w:val="32"/>
          <w:szCs w:val="32"/>
          <w:lang w:eastAsia="zh-CN"/>
        </w:rPr>
        <w:t>2021</w:t>
      </w:r>
      <w:r>
        <w:rPr>
          <w:rFonts w:hint="eastAsia" w:ascii="仿宋" w:hAnsi="仿宋" w:eastAsia="仿宋"/>
          <w:sz w:val="32"/>
          <w:szCs w:val="32"/>
        </w:rPr>
        <w:t>年秋季转学插班工作即将开始，为使今年的插班工作能顺利完成，现将</w:t>
      </w:r>
      <w:r>
        <w:rPr>
          <w:rFonts w:ascii="仿宋" w:hAnsi="仿宋" w:eastAsia="仿宋"/>
          <w:sz w:val="32"/>
          <w:szCs w:val="32"/>
        </w:rPr>
        <w:t>有关事项明确</w:t>
      </w:r>
      <w:r>
        <w:rPr>
          <w:rFonts w:hint="eastAsia" w:ascii="仿宋" w:hAnsi="仿宋" w:eastAsia="仿宋"/>
          <w:sz w:val="32"/>
          <w:szCs w:val="32"/>
        </w:rPr>
        <w:t>如</w:t>
      </w:r>
      <w:r>
        <w:rPr>
          <w:rFonts w:ascii="仿宋" w:hAnsi="仿宋" w:eastAsia="仿宋"/>
          <w:sz w:val="32"/>
          <w:szCs w:val="32"/>
        </w:rPr>
        <w:t>下</w:t>
      </w:r>
      <w:r>
        <w:rPr>
          <w:rFonts w:hint="eastAsia" w:ascii="仿宋" w:hAnsi="仿宋" w:eastAsia="仿宋"/>
          <w:sz w:val="32"/>
          <w:szCs w:val="32"/>
        </w:rPr>
        <w:t>：</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一、家长申请方式、时间、验核材料及录取安排</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（一）申请方式：登录南山教育在线网站或关注“南山教育”微信公众号进行报名。</w:t>
      </w:r>
    </w:p>
    <w:p>
      <w:pPr>
        <w:spacing w:line="5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（二）申请时间：6月</w:t>
      </w:r>
      <w:r>
        <w:rPr>
          <w:rFonts w:hint="eastAsia" w:ascii="仿宋" w:hAnsi="仿宋" w:eastAsia="仿宋"/>
          <w:sz w:val="32"/>
          <w:szCs w:val="32"/>
          <w:lang w:val="en-US" w:eastAsia="zh-CN"/>
        </w:rPr>
        <w:t>22</w:t>
      </w:r>
      <w:r>
        <w:rPr>
          <w:rFonts w:hint="eastAsia" w:ascii="仿宋" w:hAnsi="仿宋" w:eastAsia="仿宋"/>
          <w:sz w:val="32"/>
          <w:szCs w:val="32"/>
        </w:rPr>
        <w:t>日上午9：00至6月</w:t>
      </w:r>
      <w:r>
        <w:rPr>
          <w:rFonts w:hint="eastAsia" w:ascii="仿宋" w:hAnsi="仿宋" w:eastAsia="仿宋"/>
          <w:sz w:val="32"/>
          <w:szCs w:val="32"/>
          <w:lang w:val="en-US" w:eastAsia="zh-CN"/>
        </w:rPr>
        <w:t>24</w:t>
      </w:r>
      <w:r>
        <w:rPr>
          <w:rFonts w:hint="eastAsia" w:ascii="仿宋" w:hAnsi="仿宋" w:eastAsia="仿宋"/>
          <w:sz w:val="32"/>
          <w:szCs w:val="32"/>
        </w:rPr>
        <w:t>日下午6：00</w:t>
      </w:r>
      <w:r>
        <w:rPr>
          <w:rFonts w:hint="eastAsia" w:ascii="仿宋" w:hAnsi="仿宋" w:eastAsia="仿宋"/>
          <w:sz w:val="32"/>
          <w:szCs w:val="32"/>
          <w:lang w:eastAsia="zh-CN"/>
        </w:rPr>
        <w:t>。</w:t>
      </w:r>
    </w:p>
    <w:p>
      <w:pPr>
        <w:spacing w:line="5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（三）录取公布时间：</w:t>
      </w:r>
      <w:r>
        <w:rPr>
          <w:rFonts w:hint="eastAsia" w:ascii="仿宋" w:hAnsi="仿宋" w:eastAsia="仿宋"/>
          <w:sz w:val="32"/>
          <w:szCs w:val="32"/>
          <w:lang w:eastAsia="zh-CN"/>
        </w:rPr>
        <w:t>2021年8月</w:t>
      </w:r>
      <w:r>
        <w:rPr>
          <w:rFonts w:hint="eastAsia" w:ascii="仿宋" w:hAnsi="仿宋" w:eastAsia="仿宋"/>
          <w:sz w:val="32"/>
          <w:szCs w:val="32"/>
          <w:lang w:val="en-US" w:eastAsia="zh-CN"/>
        </w:rPr>
        <w:t>2</w:t>
      </w:r>
      <w:r>
        <w:rPr>
          <w:rFonts w:hint="eastAsia" w:ascii="仿宋" w:hAnsi="仿宋" w:eastAsia="仿宋"/>
          <w:sz w:val="32"/>
          <w:szCs w:val="32"/>
          <w:lang w:eastAsia="zh-CN"/>
        </w:rPr>
        <w:t>日下午3</w:t>
      </w:r>
      <w:r>
        <w:rPr>
          <w:rFonts w:hint="eastAsia" w:ascii="仿宋" w:hAnsi="仿宋" w:eastAsia="仿宋"/>
          <w:sz w:val="32"/>
          <w:szCs w:val="32"/>
          <w:lang w:val="en-US" w:eastAsia="zh-CN"/>
        </w:rPr>
        <w:t>:00。</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二、受理对象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（一）网上申请受理对象：目前在南山区外就读的南山户籍学生。</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（二）学校登记对象：符合入读我区公办学校条件且父母（监护人）在学区内购房（限住宅类房产），目前在南山区外就读的非南山户籍学生。</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特别说明：网上申请和学校登记对象其用以申请学位的房屋地址信息均未被锁定。</w:t>
      </w:r>
    </w:p>
    <w:p>
      <w:pPr>
        <w:spacing w:line="5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（三）</w:t>
      </w:r>
      <w:r>
        <w:rPr>
          <w:rFonts w:hint="eastAsia" w:ascii="仿宋" w:hAnsi="仿宋" w:eastAsia="仿宋"/>
          <w:sz w:val="32"/>
          <w:szCs w:val="32"/>
          <w:lang w:val="en-US" w:eastAsia="zh-CN"/>
        </w:rPr>
        <w:t>关于登记类申请的说明</w:t>
      </w:r>
    </w:p>
    <w:p>
      <w:pPr>
        <w:spacing w:line="5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1.学校无空余学位</w:t>
      </w:r>
      <w:bookmarkStart w:id="0" w:name="_GoBack"/>
      <w:bookmarkEnd w:id="0"/>
      <w:r>
        <w:rPr>
          <w:rFonts w:hint="eastAsia" w:ascii="仿宋" w:hAnsi="仿宋" w:eastAsia="仿宋"/>
          <w:sz w:val="32"/>
          <w:szCs w:val="32"/>
          <w:lang w:val="en-US" w:eastAsia="zh-CN"/>
        </w:rPr>
        <w:t>的不接收登记。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个别诉求强烈的家长，请各校做好安抚工作；可让家长填写转插申诉表，待报名结束后</w:t>
      </w:r>
      <w:r>
        <w:rPr>
          <w:rFonts w:hint="eastAsia" w:ascii="仿宋" w:hAnsi="仿宋" w:eastAsia="仿宋"/>
          <w:sz w:val="32"/>
          <w:szCs w:val="32"/>
          <w:lang w:val="en-US" w:eastAsia="zh-CN"/>
        </w:rPr>
        <w:t>由学校后台</w:t>
      </w:r>
      <w:r>
        <w:rPr>
          <w:rFonts w:hint="eastAsia" w:ascii="仿宋" w:hAnsi="仿宋" w:eastAsia="仿宋"/>
          <w:sz w:val="32"/>
          <w:szCs w:val="32"/>
          <w:lang w:eastAsia="zh-CN"/>
        </w:rPr>
        <w:t>录入系统，</w:t>
      </w:r>
      <w:r>
        <w:rPr>
          <w:rFonts w:hint="eastAsia" w:ascii="仿宋" w:hAnsi="仿宋" w:eastAsia="仿宋"/>
          <w:sz w:val="32"/>
          <w:szCs w:val="32"/>
          <w:lang w:val="en-US" w:eastAsia="zh-CN"/>
        </w:rPr>
        <w:t>并将申诉表</w:t>
      </w:r>
      <w:r>
        <w:rPr>
          <w:rFonts w:hint="eastAsia" w:ascii="仿宋" w:hAnsi="仿宋" w:eastAsia="仿宋"/>
          <w:sz w:val="32"/>
          <w:szCs w:val="32"/>
        </w:rPr>
        <w:t>统一上报科</w:t>
      </w:r>
      <w:r>
        <w:rPr>
          <w:rFonts w:hint="eastAsia" w:ascii="仿宋" w:hAnsi="仿宋" w:eastAsia="仿宋"/>
          <w:sz w:val="32"/>
          <w:szCs w:val="32"/>
          <w:lang w:eastAsia="zh-CN"/>
        </w:rPr>
        <w:t>室集中</w:t>
      </w:r>
      <w:r>
        <w:rPr>
          <w:rFonts w:hint="eastAsia" w:ascii="仿宋" w:hAnsi="仿宋" w:eastAsia="仿宋"/>
          <w:sz w:val="32"/>
          <w:szCs w:val="32"/>
        </w:rPr>
        <w:t>处理。</w:t>
      </w:r>
    </w:p>
    <w:p>
      <w:pPr>
        <w:spacing w:line="500" w:lineRule="exact"/>
        <w:ind w:firstLine="643" w:firstLineChars="200"/>
        <w:rPr>
          <w:rFonts w:hint="default" w:ascii="仿宋" w:hAnsi="仿宋" w:eastAsia="仿宋"/>
          <w:b/>
          <w:sz w:val="32"/>
          <w:szCs w:val="32"/>
          <w:lang w:val="en-US"/>
        </w:rPr>
      </w:pPr>
      <w:r>
        <w:rPr>
          <w:rFonts w:hint="eastAsia" w:ascii="仿宋" w:hAnsi="仿宋" w:eastAsia="仿宋"/>
          <w:b/>
          <w:sz w:val="32"/>
          <w:szCs w:val="32"/>
          <w:lang w:val="en-US" w:eastAsia="zh-CN"/>
        </w:rPr>
        <w:t>3.</w:t>
      </w:r>
      <w:r>
        <w:rPr>
          <w:rFonts w:hint="eastAsia" w:ascii="仿宋" w:hAnsi="仿宋" w:eastAsia="仿宋"/>
          <w:b/>
          <w:sz w:val="32"/>
          <w:szCs w:val="32"/>
          <w:lang w:eastAsia="zh-CN"/>
        </w:rPr>
        <w:t>对于不能正常网上申请的登记类学生，学校在做好自身防疫工作后接受他们的入学材料，</w:t>
      </w:r>
      <w:r>
        <w:rPr>
          <w:rFonts w:hint="eastAsia" w:ascii="仿宋" w:hAnsi="仿宋" w:eastAsia="仿宋"/>
          <w:b/>
          <w:sz w:val="32"/>
          <w:szCs w:val="32"/>
        </w:rPr>
        <w:t>通过</w:t>
      </w:r>
      <w:r>
        <w:rPr>
          <w:rFonts w:hint="eastAsia" w:ascii="仿宋" w:hAnsi="仿宋" w:eastAsia="仿宋"/>
          <w:b/>
          <w:sz w:val="32"/>
          <w:szCs w:val="32"/>
          <w:lang w:eastAsia="zh-CN"/>
        </w:rPr>
        <w:t>后台按</w:t>
      </w:r>
      <w:r>
        <w:rPr>
          <w:rFonts w:hint="eastAsia" w:ascii="仿宋" w:hAnsi="仿宋" w:eastAsia="仿宋"/>
          <w:b/>
          <w:sz w:val="32"/>
          <w:szCs w:val="32"/>
          <w:lang w:val="en-US" w:eastAsia="zh-CN"/>
        </w:rPr>
        <w:t>B类予录入系统，其他类请各校如实按类别进行录入。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三、相关工作安排</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张贴《</w:t>
      </w:r>
      <w:r>
        <w:rPr>
          <w:rFonts w:hint="eastAsia" w:ascii="仿宋" w:hAnsi="仿宋" w:eastAsia="仿宋"/>
          <w:sz w:val="32"/>
          <w:szCs w:val="32"/>
          <w:lang w:eastAsia="zh-CN"/>
        </w:rPr>
        <w:t>2021</w:t>
      </w:r>
      <w:r>
        <w:rPr>
          <w:rFonts w:hint="eastAsia" w:ascii="仿宋" w:hAnsi="仿宋" w:eastAsia="仿宋"/>
          <w:sz w:val="32"/>
          <w:szCs w:val="32"/>
        </w:rPr>
        <w:t>年秋季转学插班工作告知书》。请学校根据本校学位情况，于</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日前在校门口公告栏张贴《</w:t>
      </w:r>
      <w:r>
        <w:rPr>
          <w:rFonts w:hint="eastAsia" w:ascii="仿宋" w:hAnsi="仿宋" w:eastAsia="仿宋"/>
          <w:sz w:val="32"/>
          <w:szCs w:val="32"/>
          <w:lang w:eastAsia="zh-CN"/>
        </w:rPr>
        <w:t>2021</w:t>
      </w:r>
      <w:r>
        <w:rPr>
          <w:rFonts w:hint="eastAsia" w:ascii="仿宋" w:hAnsi="仿宋" w:eastAsia="仿宋"/>
          <w:sz w:val="32"/>
          <w:szCs w:val="32"/>
        </w:rPr>
        <w:t>年秋季插班申请告知书》，内容应包括学位情况（没有学位学校或年级的应写明“无学位”）、申请条件、申请时间、学校咨询电话等。</w:t>
      </w:r>
    </w:p>
    <w:p>
      <w:pPr>
        <w:spacing w:line="5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（二）对外公布《告知书》的电子稿请于</w:t>
      </w:r>
      <w:r>
        <w:rPr>
          <w:rFonts w:hint="eastAsia" w:ascii="仿宋" w:hAnsi="仿宋" w:eastAsia="仿宋"/>
          <w:sz w:val="32"/>
          <w:szCs w:val="32"/>
          <w:lang w:val="en-US" w:eastAsia="zh-CN"/>
        </w:rPr>
        <w:t>6月22日前发送至邮箱：zhangxj@szns.gov.cn.</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w:t>
      </w:r>
      <w:r>
        <w:rPr>
          <w:rFonts w:hint="eastAsia" w:ascii="仿宋" w:hAnsi="仿宋" w:eastAsia="仿宋"/>
          <w:sz w:val="32"/>
          <w:szCs w:val="32"/>
          <w:lang w:eastAsia="zh-CN"/>
        </w:rPr>
        <w:t>报名及录入结束后学校在后台进行初审上报</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中</w:t>
      </w:r>
      <w:r>
        <w:rPr>
          <w:rFonts w:hint="eastAsia" w:ascii="仿宋" w:hAnsi="仿宋" w:eastAsia="仿宋"/>
          <w:sz w:val="32"/>
          <w:szCs w:val="32"/>
          <w:lang w:eastAsia="zh-CN"/>
        </w:rPr>
        <w:t>旬</w:t>
      </w:r>
      <w:r>
        <w:rPr>
          <w:rFonts w:hint="eastAsia" w:ascii="仿宋" w:hAnsi="仿宋" w:eastAsia="仿宋"/>
          <w:sz w:val="32"/>
          <w:szCs w:val="32"/>
        </w:rPr>
        <w:t>反馈</w:t>
      </w:r>
      <w:r>
        <w:rPr>
          <w:rFonts w:ascii="仿宋" w:hAnsi="仿宋" w:eastAsia="仿宋"/>
          <w:sz w:val="32"/>
          <w:szCs w:val="32"/>
        </w:rPr>
        <w:t>材料审核结果</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w:t>
      </w:r>
      <w:r>
        <w:rPr>
          <w:rFonts w:hint="eastAsia" w:ascii="仿宋" w:hAnsi="仿宋" w:eastAsia="仿宋"/>
          <w:sz w:val="32"/>
          <w:szCs w:val="32"/>
          <w:lang w:val="en-US" w:eastAsia="zh-CN"/>
        </w:rPr>
        <w:t>7月下旬</w:t>
      </w:r>
      <w:r>
        <w:rPr>
          <w:rFonts w:hint="eastAsia" w:ascii="仿宋" w:hAnsi="仿宋" w:eastAsia="仿宋"/>
          <w:sz w:val="32"/>
          <w:szCs w:val="32"/>
          <w:lang w:eastAsia="zh-CN"/>
        </w:rPr>
        <w:t>将网上申请材料审核不合格反馈家长</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w:t>
      </w:r>
      <w:r>
        <w:rPr>
          <w:rFonts w:hint="eastAsia" w:ascii="仿宋" w:hAnsi="仿宋" w:eastAsia="仿宋"/>
          <w:sz w:val="32"/>
          <w:szCs w:val="32"/>
          <w:lang w:val="en-US" w:eastAsia="zh-CN"/>
        </w:rPr>
        <w:t>7月下旬</w:t>
      </w:r>
      <w:r>
        <w:rPr>
          <w:rFonts w:ascii="仿宋" w:hAnsi="仿宋" w:eastAsia="仿宋"/>
          <w:sz w:val="32"/>
          <w:szCs w:val="32"/>
        </w:rPr>
        <w:t>，</w:t>
      </w:r>
      <w:r>
        <w:rPr>
          <w:rFonts w:hint="eastAsia" w:ascii="仿宋" w:hAnsi="仿宋" w:eastAsia="仿宋"/>
          <w:sz w:val="32"/>
          <w:szCs w:val="32"/>
        </w:rPr>
        <w:t>对有误的材料重新提交审核</w:t>
      </w:r>
    </w:p>
    <w:p>
      <w:pPr>
        <w:spacing w:line="500" w:lineRule="exact"/>
        <w:ind w:firstLine="800" w:firstLineChars="250"/>
        <w:rPr>
          <w:rFonts w:ascii="黑体" w:hAnsi="黑体" w:eastAsia="黑体"/>
          <w:sz w:val="32"/>
          <w:szCs w:val="32"/>
        </w:rPr>
      </w:pPr>
      <w:r>
        <w:rPr>
          <w:rFonts w:hint="eastAsia" w:ascii="黑体" w:hAnsi="黑体" w:eastAsia="黑体"/>
          <w:sz w:val="32"/>
          <w:szCs w:val="32"/>
        </w:rPr>
        <w:t>四、录取</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（一）7月</w:t>
      </w:r>
      <w:r>
        <w:rPr>
          <w:rFonts w:hint="eastAsia" w:ascii="仿宋" w:hAnsi="仿宋" w:eastAsia="仿宋"/>
          <w:sz w:val="32"/>
          <w:szCs w:val="32"/>
          <w:lang w:val="en-US" w:eastAsia="zh-CN"/>
        </w:rPr>
        <w:t>底</w:t>
      </w:r>
      <w:r>
        <w:rPr>
          <w:rFonts w:hint="eastAsia" w:ascii="仿宋" w:hAnsi="仿宋" w:eastAsia="仿宋"/>
          <w:sz w:val="32"/>
          <w:szCs w:val="32"/>
        </w:rPr>
        <w:t>，</w:t>
      </w:r>
      <w:r>
        <w:rPr>
          <w:rFonts w:ascii="仿宋" w:hAnsi="仿宋" w:eastAsia="仿宋"/>
          <w:sz w:val="32"/>
          <w:szCs w:val="32"/>
        </w:rPr>
        <w:t>开始</w:t>
      </w:r>
      <w:r>
        <w:rPr>
          <w:rFonts w:hint="eastAsia" w:ascii="仿宋" w:hAnsi="仿宋" w:eastAsia="仿宋"/>
          <w:sz w:val="32"/>
          <w:szCs w:val="32"/>
        </w:rPr>
        <w:t>网</w:t>
      </w:r>
      <w:r>
        <w:rPr>
          <w:rFonts w:ascii="仿宋" w:hAnsi="仿宋" w:eastAsia="仿宋"/>
          <w:sz w:val="32"/>
          <w:szCs w:val="32"/>
        </w:rPr>
        <w:t>上录取</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7月</w:t>
      </w:r>
      <w:r>
        <w:rPr>
          <w:rFonts w:hint="eastAsia" w:ascii="仿宋" w:hAnsi="仿宋" w:eastAsia="仿宋"/>
          <w:sz w:val="32"/>
          <w:szCs w:val="32"/>
          <w:lang w:eastAsia="zh-CN"/>
        </w:rPr>
        <w:t>底</w:t>
      </w:r>
      <w:r>
        <w:rPr>
          <w:rFonts w:hint="eastAsia" w:ascii="仿宋" w:hAnsi="仿宋" w:eastAsia="仿宋"/>
          <w:sz w:val="32"/>
          <w:szCs w:val="32"/>
        </w:rPr>
        <w:t>，各</w:t>
      </w:r>
      <w:r>
        <w:rPr>
          <w:rFonts w:ascii="仿宋" w:hAnsi="仿宋" w:eastAsia="仿宋"/>
          <w:sz w:val="32"/>
          <w:szCs w:val="32"/>
        </w:rPr>
        <w:t>学校核对录取名单</w:t>
      </w:r>
      <w:r>
        <w:rPr>
          <w:rFonts w:hint="eastAsia" w:ascii="仿宋" w:hAnsi="仿宋" w:eastAsia="仿宋"/>
          <w:sz w:val="32"/>
          <w:szCs w:val="32"/>
          <w:lang w:eastAsia="zh-CN"/>
        </w:rPr>
        <w:t>，上报汇总表</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日下</w:t>
      </w:r>
      <w:r>
        <w:rPr>
          <w:rFonts w:ascii="仿宋" w:hAnsi="仿宋" w:eastAsia="仿宋"/>
          <w:sz w:val="32"/>
          <w:szCs w:val="32"/>
        </w:rPr>
        <w:t>午</w:t>
      </w:r>
      <w:r>
        <w:rPr>
          <w:rFonts w:hint="eastAsia" w:ascii="仿宋" w:hAnsi="仿宋" w:eastAsia="仿宋"/>
          <w:sz w:val="32"/>
          <w:szCs w:val="32"/>
        </w:rPr>
        <w:t>3：00，</w:t>
      </w:r>
      <w:r>
        <w:rPr>
          <w:rFonts w:ascii="仿宋" w:hAnsi="仿宋" w:eastAsia="仿宋"/>
          <w:sz w:val="32"/>
          <w:szCs w:val="32"/>
        </w:rPr>
        <w:t>公布</w:t>
      </w:r>
      <w:r>
        <w:rPr>
          <w:rFonts w:hint="eastAsia" w:ascii="仿宋" w:hAnsi="仿宋" w:eastAsia="仿宋"/>
          <w:sz w:val="32"/>
          <w:szCs w:val="32"/>
          <w:lang w:val="en-US" w:eastAsia="zh-CN"/>
        </w:rPr>
        <w:t>预</w:t>
      </w:r>
      <w:r>
        <w:rPr>
          <w:rFonts w:ascii="仿宋" w:hAnsi="仿宋" w:eastAsia="仿宋"/>
          <w:sz w:val="32"/>
          <w:szCs w:val="32"/>
        </w:rPr>
        <w:t>录取名单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w:t>
      </w:r>
      <w:r>
        <w:rPr>
          <w:rFonts w:hint="eastAsia" w:ascii="仿宋" w:hAnsi="仿宋" w:eastAsia="仿宋"/>
          <w:sz w:val="32"/>
          <w:szCs w:val="32"/>
          <w:lang w:eastAsia="zh-CN"/>
        </w:rPr>
        <w:t>前</w:t>
      </w:r>
      <w:r>
        <w:rPr>
          <w:rFonts w:ascii="仿宋" w:hAnsi="仿宋" w:eastAsia="仿宋"/>
          <w:sz w:val="32"/>
          <w:szCs w:val="32"/>
        </w:rPr>
        <w:t>通过</w:t>
      </w:r>
      <w:r>
        <w:rPr>
          <w:rFonts w:hint="eastAsia" w:ascii="仿宋" w:hAnsi="仿宋" w:eastAsia="仿宋"/>
          <w:sz w:val="32"/>
          <w:szCs w:val="32"/>
        </w:rPr>
        <w:t>短</w:t>
      </w:r>
      <w:r>
        <w:rPr>
          <w:rFonts w:ascii="仿宋" w:hAnsi="仿宋" w:eastAsia="仿宋"/>
          <w:sz w:val="32"/>
          <w:szCs w:val="32"/>
        </w:rPr>
        <w:t>信或电话</w:t>
      </w:r>
      <w:r>
        <w:rPr>
          <w:rFonts w:hint="eastAsia" w:ascii="仿宋" w:hAnsi="仿宋" w:eastAsia="仿宋"/>
          <w:sz w:val="32"/>
          <w:szCs w:val="32"/>
          <w:lang w:val="en-US" w:eastAsia="zh-CN"/>
        </w:rPr>
        <w:t>等</w:t>
      </w:r>
      <w:r>
        <w:rPr>
          <w:rFonts w:hint="eastAsia" w:ascii="仿宋" w:hAnsi="仿宋" w:eastAsia="仿宋"/>
          <w:sz w:val="32"/>
          <w:szCs w:val="32"/>
        </w:rPr>
        <w:t>告知家长入学安排。</w:t>
      </w:r>
    </w:p>
    <w:p>
      <w:pPr>
        <w:spacing w:line="500" w:lineRule="exact"/>
        <w:ind w:firstLine="800" w:firstLineChars="250"/>
        <w:rPr>
          <w:rFonts w:ascii="黑体" w:hAnsi="黑体" w:eastAsia="黑体"/>
          <w:sz w:val="32"/>
          <w:szCs w:val="32"/>
        </w:rPr>
      </w:pPr>
      <w:r>
        <w:rPr>
          <w:rFonts w:hint="eastAsia" w:ascii="黑体" w:hAnsi="黑体" w:eastAsia="黑体"/>
          <w:sz w:val="32"/>
          <w:szCs w:val="32"/>
        </w:rPr>
        <w:t>五、其它要求</w:t>
      </w:r>
    </w:p>
    <w:p>
      <w:pPr>
        <w:spacing w:after="0" w:line="520" w:lineRule="exact"/>
        <w:ind w:firstLine="480" w:firstLineChars="15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（一）按积分排序录取，优先安排南山户籍学生。</w:t>
      </w:r>
    </w:p>
    <w:p>
      <w:pPr>
        <w:spacing w:after="0" w:line="520" w:lineRule="exact"/>
        <w:ind w:firstLine="480" w:firstLineChars="15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（二）登记类学生，若学校无空余学位将不予以录取和统筹安排。</w:t>
      </w:r>
    </w:p>
    <w:p>
      <w:pPr>
        <w:spacing w:after="0" w:line="520" w:lineRule="exact"/>
        <w:ind w:firstLine="480" w:firstLineChars="150"/>
        <w:rPr>
          <w:rFonts w:hint="default" w:ascii="仿宋" w:hAnsi="仿宋" w:eastAsia="仿宋"/>
          <w:sz w:val="32"/>
          <w:szCs w:val="32"/>
          <w:lang w:val="en-US" w:eastAsia="zh-CN"/>
        </w:rPr>
      </w:pP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sz w:val="32"/>
          <w:szCs w:val="32"/>
        </w:rPr>
        <w:t>因转插学位异常紧张，</w:t>
      </w:r>
      <w:r>
        <w:rPr>
          <w:rFonts w:hint="eastAsia" w:ascii="仿宋_GB2312" w:hAnsi="仿宋_GB2312" w:eastAsia="仿宋_GB2312" w:cs="仿宋_GB2312"/>
          <w:sz w:val="32"/>
          <w:szCs w:val="32"/>
          <w:lang w:eastAsia="zh-CN"/>
        </w:rPr>
        <w:t>所有转学插班申请均</w:t>
      </w:r>
      <w:r>
        <w:rPr>
          <w:rFonts w:hint="eastAsia" w:ascii="仿宋_GB2312" w:hAnsi="仿宋_GB2312" w:eastAsia="仿宋_GB2312" w:cs="仿宋_GB2312"/>
          <w:sz w:val="32"/>
          <w:szCs w:val="32"/>
        </w:rPr>
        <w:t>不保证就近安排和能被录取。</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b/>
          <w:bCs/>
          <w:sz w:val="32"/>
          <w:szCs w:val="32"/>
        </w:rPr>
        <w:t>严格执行招生政策。不符合入</w:t>
      </w:r>
      <w:r>
        <w:rPr>
          <w:rFonts w:ascii="仿宋" w:hAnsi="仿宋" w:eastAsia="仿宋"/>
          <w:b/>
          <w:bCs/>
          <w:sz w:val="32"/>
          <w:szCs w:val="32"/>
        </w:rPr>
        <w:t>读公办</w:t>
      </w:r>
      <w:r>
        <w:rPr>
          <w:rFonts w:hint="eastAsia" w:ascii="仿宋" w:hAnsi="仿宋" w:eastAsia="仿宋"/>
          <w:b/>
          <w:bCs/>
          <w:sz w:val="32"/>
          <w:szCs w:val="32"/>
        </w:rPr>
        <w:t>学校</w:t>
      </w:r>
      <w:r>
        <w:rPr>
          <w:rFonts w:ascii="仿宋" w:hAnsi="仿宋" w:eastAsia="仿宋"/>
          <w:b/>
          <w:bCs/>
          <w:sz w:val="32"/>
          <w:szCs w:val="32"/>
        </w:rPr>
        <w:t>条件的</w:t>
      </w:r>
      <w:r>
        <w:rPr>
          <w:rFonts w:hint="eastAsia" w:ascii="仿宋" w:hAnsi="仿宋" w:eastAsia="仿宋"/>
          <w:b/>
          <w:bCs/>
          <w:sz w:val="32"/>
          <w:szCs w:val="32"/>
        </w:rPr>
        <w:t>，任何学校都不得接受学位申请。</w:t>
      </w:r>
      <w:r>
        <w:rPr>
          <w:rFonts w:hint="eastAsia" w:ascii="仿宋" w:hAnsi="仿宋" w:eastAsia="仿宋"/>
          <w:sz w:val="32"/>
          <w:szCs w:val="32"/>
        </w:rPr>
        <w:t>申请者按积分排序予以录取，报名材料参照今年</w:t>
      </w:r>
      <w:r>
        <w:rPr>
          <w:rFonts w:hint="eastAsia" w:ascii="仿宋" w:hAnsi="仿宋" w:eastAsia="仿宋"/>
          <w:sz w:val="32"/>
          <w:szCs w:val="32"/>
          <w:lang w:eastAsia="zh-CN"/>
        </w:rPr>
        <w:t>公办学校新生入学申请</w:t>
      </w:r>
      <w:r>
        <w:rPr>
          <w:rFonts w:hint="eastAsia" w:ascii="仿宋" w:hAnsi="仿宋" w:eastAsia="仿宋"/>
          <w:sz w:val="32"/>
          <w:szCs w:val="32"/>
        </w:rPr>
        <w:t>指南。</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按照省、市相关学籍管理规定，小学（初中）起始年级第一学期、毕业年级第二学期的学生，原则上不予转学。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ascii="仿宋" w:hAnsi="仿宋" w:eastAsia="仿宋"/>
          <w:sz w:val="32"/>
          <w:szCs w:val="32"/>
        </w:rPr>
        <w:t>）</w:t>
      </w:r>
      <w:r>
        <w:rPr>
          <w:rFonts w:hint="eastAsia" w:ascii="仿宋" w:hAnsi="仿宋" w:eastAsia="仿宋"/>
          <w:sz w:val="32"/>
          <w:szCs w:val="32"/>
        </w:rPr>
        <w:t>自2016年起，非深圳户籍考生在我市没有三年完整初中学籍的，不具备参加我市公民办普高和中职学校划线录取资格。请非深户籍初中学生家长谨慎选择，若要具体了解深圳市中、高考相关政策，可登录“深圳招考网”进行查询。</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七</w:t>
      </w:r>
      <w:r>
        <w:rPr>
          <w:rFonts w:hint="eastAsia" w:ascii="仿宋" w:hAnsi="仿宋" w:eastAsia="仿宋"/>
          <w:sz w:val="32"/>
          <w:szCs w:val="32"/>
        </w:rPr>
        <w:t>）严格控制班额数。小学每</w:t>
      </w:r>
      <w:r>
        <w:rPr>
          <w:rFonts w:ascii="仿宋" w:hAnsi="仿宋" w:eastAsia="仿宋"/>
          <w:sz w:val="32"/>
          <w:szCs w:val="32"/>
        </w:rPr>
        <w:t>班不超过</w:t>
      </w:r>
      <w:r>
        <w:rPr>
          <w:rFonts w:hint="eastAsia" w:ascii="仿宋" w:hAnsi="仿宋" w:eastAsia="仿宋"/>
          <w:sz w:val="32"/>
          <w:szCs w:val="32"/>
        </w:rPr>
        <w:t>45人，初中每班不超过50人。</w:t>
      </w: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附件：1. 转学插班学生拟录取名单汇总表（样表）</w:t>
      </w:r>
    </w:p>
    <w:p>
      <w:pPr>
        <w:numPr>
          <w:ilvl w:val="0"/>
          <w:numId w:val="1"/>
        </w:numPr>
        <w:spacing w:line="500" w:lineRule="exact"/>
        <w:ind w:firstLine="1600" w:firstLineChars="500"/>
        <w:rPr>
          <w:rFonts w:hint="eastAsia" w:ascii="仿宋" w:hAnsi="仿宋" w:eastAsia="仿宋"/>
          <w:sz w:val="32"/>
          <w:szCs w:val="32"/>
        </w:rPr>
      </w:pPr>
      <w:r>
        <w:rPr>
          <w:rFonts w:hint="eastAsia" w:ascii="仿宋" w:hAnsi="仿宋" w:eastAsia="仿宋"/>
          <w:sz w:val="32"/>
          <w:szCs w:val="32"/>
        </w:rPr>
        <w:t>南山区转学插班登记表(供登记使用）</w:t>
      </w:r>
    </w:p>
    <w:p>
      <w:pPr>
        <w:numPr>
          <w:ilvl w:val="0"/>
          <w:numId w:val="1"/>
        </w:numPr>
        <w:spacing w:line="500" w:lineRule="exact"/>
        <w:ind w:firstLine="1600" w:firstLineChars="500"/>
        <w:rPr>
          <w:rFonts w:hint="eastAsia" w:ascii="仿宋" w:hAnsi="仿宋" w:eastAsia="仿宋"/>
          <w:sz w:val="32"/>
          <w:szCs w:val="32"/>
        </w:rPr>
      </w:pPr>
      <w:r>
        <w:rPr>
          <w:rFonts w:hint="eastAsia" w:ascii="仿宋" w:hAnsi="仿宋" w:eastAsia="仿宋"/>
          <w:sz w:val="32"/>
          <w:szCs w:val="32"/>
        </w:rPr>
        <w:t>秋季转学插班告知书(模版</w:t>
      </w:r>
      <w:r>
        <w:rPr>
          <w:rFonts w:hint="eastAsia" w:ascii="仿宋" w:hAnsi="仿宋" w:eastAsia="仿宋"/>
          <w:sz w:val="32"/>
          <w:szCs w:val="32"/>
          <w:lang w:eastAsia="zh-CN"/>
        </w:rPr>
        <w:t>）</w:t>
      </w:r>
    </w:p>
    <w:p>
      <w:pPr>
        <w:numPr>
          <w:ilvl w:val="0"/>
          <w:numId w:val="1"/>
        </w:numPr>
        <w:spacing w:line="500" w:lineRule="exact"/>
        <w:ind w:firstLine="1600" w:firstLineChars="500"/>
        <w:rPr>
          <w:rFonts w:hint="eastAsia" w:ascii="仿宋" w:hAnsi="仿宋" w:eastAsia="仿宋"/>
          <w:sz w:val="32"/>
          <w:szCs w:val="32"/>
        </w:rPr>
      </w:pPr>
      <w:r>
        <w:rPr>
          <w:rFonts w:hint="eastAsia" w:ascii="仿宋" w:hAnsi="仿宋" w:eastAsia="仿宋"/>
          <w:sz w:val="32"/>
          <w:szCs w:val="32"/>
        </w:rPr>
        <w:t>秋季预录取名单（模板）</w:t>
      </w:r>
    </w:p>
    <w:p>
      <w:pPr>
        <w:numPr>
          <w:ilvl w:val="0"/>
          <w:numId w:val="1"/>
        </w:numPr>
        <w:spacing w:line="500" w:lineRule="exact"/>
        <w:ind w:firstLine="1600" w:firstLineChars="500"/>
        <w:rPr>
          <w:rFonts w:hint="eastAsia" w:ascii="仿宋" w:hAnsi="仿宋" w:eastAsia="仿宋"/>
          <w:sz w:val="32"/>
          <w:szCs w:val="32"/>
        </w:rPr>
      </w:pPr>
      <w:r>
        <w:rPr>
          <w:rFonts w:hint="eastAsia" w:ascii="仿宋" w:hAnsi="仿宋" w:eastAsia="仿宋"/>
          <w:sz w:val="32"/>
          <w:szCs w:val="32"/>
        </w:rPr>
        <w:t>转学插班申诉表</w:t>
      </w:r>
    </w:p>
    <w:p>
      <w:pPr>
        <w:numPr>
          <w:ilvl w:val="0"/>
          <w:numId w:val="1"/>
        </w:numPr>
        <w:spacing w:line="500" w:lineRule="exact"/>
        <w:ind w:firstLine="1600" w:firstLineChars="500"/>
        <w:rPr>
          <w:rFonts w:ascii="仿宋" w:hAnsi="仿宋" w:eastAsia="仿宋"/>
          <w:sz w:val="32"/>
          <w:szCs w:val="32"/>
        </w:rPr>
      </w:pPr>
      <w:r>
        <w:rPr>
          <w:rFonts w:hint="eastAsia" w:ascii="仿宋" w:hAnsi="仿宋" w:eastAsia="仿宋"/>
          <w:sz w:val="32"/>
          <w:szCs w:val="32"/>
        </w:rPr>
        <w:t>南山区2021年秋季公办学校转学插班学位申请告知书（致家长）</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500" w:lineRule="exact"/>
        <w:ind w:firstLine="6240" w:firstLineChars="1950"/>
        <w:rPr>
          <w:rFonts w:ascii="仿宋" w:hAnsi="仿宋" w:eastAsia="仿宋"/>
          <w:sz w:val="32"/>
          <w:szCs w:val="32"/>
        </w:rPr>
      </w:pPr>
      <w:r>
        <w:rPr>
          <w:rFonts w:hint="eastAsia" w:ascii="仿宋" w:hAnsi="仿宋" w:eastAsia="仿宋"/>
          <w:sz w:val="32"/>
          <w:szCs w:val="32"/>
        </w:rPr>
        <w:t>基础教育科</w:t>
      </w:r>
    </w:p>
    <w:p>
      <w:pPr>
        <w:spacing w:line="50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2021</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17</w:t>
      </w:r>
      <w:r>
        <w:rPr>
          <w:rFonts w:ascii="仿宋" w:hAnsi="仿宋" w:eastAsia="仿宋"/>
          <w:sz w:val="32"/>
          <w:szCs w:val="32"/>
        </w:rPr>
        <w:t>日</w:t>
      </w:r>
    </w:p>
    <w:p>
      <w:pPr>
        <w:spacing w:line="500" w:lineRule="exact"/>
        <w:ind w:firstLine="1600" w:firstLineChars="500"/>
        <w:rPr>
          <w:rFonts w:ascii="仿宋" w:hAnsi="仿宋" w:eastAsia="仿宋"/>
          <w:sz w:val="32"/>
          <w:szCs w:val="32"/>
        </w:rPr>
      </w:pPr>
    </w:p>
    <w:p>
      <w:pPr>
        <w:spacing w:line="500" w:lineRule="exact"/>
        <w:ind w:firstLine="1600" w:firstLineChars="500"/>
        <w:rPr>
          <w:rFonts w:ascii="仿宋" w:hAnsi="仿宋" w:eastAsia="仿宋"/>
          <w:sz w:val="32"/>
          <w:szCs w:val="32"/>
        </w:rPr>
      </w:pPr>
    </w:p>
    <w:p>
      <w:pPr>
        <w:spacing w:line="500" w:lineRule="exact"/>
        <w:ind w:firstLine="1600" w:firstLineChars="500"/>
        <w:jc w:val="center"/>
        <w:rPr>
          <w:rFonts w:ascii="仿宋" w:hAnsi="仿宋" w:eastAsia="仿宋"/>
          <w:sz w:val="32"/>
          <w:szCs w:val="32"/>
        </w:rPr>
      </w:pPr>
      <w:r>
        <w:rPr>
          <w:rFonts w:hint="eastAsia" w:ascii="仿宋" w:hAnsi="仿宋" w:eastAsia="仿宋"/>
          <w:sz w:val="32"/>
          <w:szCs w:val="32"/>
        </w:rPr>
        <w:t>（联系人：张小金 26486069）</w:t>
      </w:r>
    </w:p>
    <w:sectPr>
      <w:footerReference r:id="rId3" w:type="default"/>
      <w:pgSz w:w="11906" w:h="16838"/>
      <w:pgMar w:top="1588"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17385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9257E"/>
    <w:multiLevelType w:val="singleLevel"/>
    <w:tmpl w:val="7359257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72"/>
    <w:rsid w:val="00011C06"/>
    <w:rsid w:val="00015FFF"/>
    <w:rsid w:val="00030205"/>
    <w:rsid w:val="000369F8"/>
    <w:rsid w:val="00037B85"/>
    <w:rsid w:val="000416C9"/>
    <w:rsid w:val="00043CD0"/>
    <w:rsid w:val="000467E1"/>
    <w:rsid w:val="000575EE"/>
    <w:rsid w:val="0006369B"/>
    <w:rsid w:val="00070D39"/>
    <w:rsid w:val="0007579E"/>
    <w:rsid w:val="000820AA"/>
    <w:rsid w:val="00094C72"/>
    <w:rsid w:val="000A364A"/>
    <w:rsid w:val="000A610E"/>
    <w:rsid w:val="000C7374"/>
    <w:rsid w:val="000E3AAF"/>
    <w:rsid w:val="000F7BF5"/>
    <w:rsid w:val="00106A88"/>
    <w:rsid w:val="00113FCA"/>
    <w:rsid w:val="00117826"/>
    <w:rsid w:val="0012266B"/>
    <w:rsid w:val="001341B3"/>
    <w:rsid w:val="00142822"/>
    <w:rsid w:val="001508A0"/>
    <w:rsid w:val="00171596"/>
    <w:rsid w:val="00176102"/>
    <w:rsid w:val="001B203B"/>
    <w:rsid w:val="001C3B77"/>
    <w:rsid w:val="001C6238"/>
    <w:rsid w:val="001D53BD"/>
    <w:rsid w:val="001F5D75"/>
    <w:rsid w:val="0020014C"/>
    <w:rsid w:val="0020424D"/>
    <w:rsid w:val="002050F4"/>
    <w:rsid w:val="00216854"/>
    <w:rsid w:val="002175C8"/>
    <w:rsid w:val="00221FCD"/>
    <w:rsid w:val="00227E1F"/>
    <w:rsid w:val="00231E18"/>
    <w:rsid w:val="00233012"/>
    <w:rsid w:val="00235C3D"/>
    <w:rsid w:val="0025588C"/>
    <w:rsid w:val="0026394A"/>
    <w:rsid w:val="00264522"/>
    <w:rsid w:val="00280DD5"/>
    <w:rsid w:val="002841A6"/>
    <w:rsid w:val="00284EB8"/>
    <w:rsid w:val="002B2C0F"/>
    <w:rsid w:val="002C0C45"/>
    <w:rsid w:val="002C2B06"/>
    <w:rsid w:val="002C7A8B"/>
    <w:rsid w:val="003034A2"/>
    <w:rsid w:val="003305DE"/>
    <w:rsid w:val="003435CE"/>
    <w:rsid w:val="0034451A"/>
    <w:rsid w:val="0035422E"/>
    <w:rsid w:val="003564C0"/>
    <w:rsid w:val="00363408"/>
    <w:rsid w:val="00390253"/>
    <w:rsid w:val="003C6586"/>
    <w:rsid w:val="003F465D"/>
    <w:rsid w:val="004000B5"/>
    <w:rsid w:val="004007E7"/>
    <w:rsid w:val="0043246E"/>
    <w:rsid w:val="0043589C"/>
    <w:rsid w:val="00435F98"/>
    <w:rsid w:val="004368AC"/>
    <w:rsid w:val="0044642D"/>
    <w:rsid w:val="00454DAA"/>
    <w:rsid w:val="0046443D"/>
    <w:rsid w:val="00465E58"/>
    <w:rsid w:val="00473433"/>
    <w:rsid w:val="00483022"/>
    <w:rsid w:val="0048602D"/>
    <w:rsid w:val="004B5746"/>
    <w:rsid w:val="004B6033"/>
    <w:rsid w:val="00576DF5"/>
    <w:rsid w:val="00583CFB"/>
    <w:rsid w:val="00587D6B"/>
    <w:rsid w:val="00597B47"/>
    <w:rsid w:val="005B3715"/>
    <w:rsid w:val="005B39A4"/>
    <w:rsid w:val="005B7436"/>
    <w:rsid w:val="005E24C8"/>
    <w:rsid w:val="00617D11"/>
    <w:rsid w:val="00626EFB"/>
    <w:rsid w:val="0063174F"/>
    <w:rsid w:val="00641D16"/>
    <w:rsid w:val="00647081"/>
    <w:rsid w:val="00662B51"/>
    <w:rsid w:val="0067621E"/>
    <w:rsid w:val="006873D4"/>
    <w:rsid w:val="00693C25"/>
    <w:rsid w:val="006D14B3"/>
    <w:rsid w:val="006D4DE4"/>
    <w:rsid w:val="006E2ED5"/>
    <w:rsid w:val="006E43D4"/>
    <w:rsid w:val="007235D4"/>
    <w:rsid w:val="0075178A"/>
    <w:rsid w:val="00753246"/>
    <w:rsid w:val="007801D3"/>
    <w:rsid w:val="00780A78"/>
    <w:rsid w:val="0078264E"/>
    <w:rsid w:val="00790CBB"/>
    <w:rsid w:val="007B0112"/>
    <w:rsid w:val="007B4725"/>
    <w:rsid w:val="007C613A"/>
    <w:rsid w:val="007D4CE6"/>
    <w:rsid w:val="007E3EC0"/>
    <w:rsid w:val="00804225"/>
    <w:rsid w:val="00804B96"/>
    <w:rsid w:val="008144B7"/>
    <w:rsid w:val="00820748"/>
    <w:rsid w:val="0083034F"/>
    <w:rsid w:val="0083546E"/>
    <w:rsid w:val="00850F5E"/>
    <w:rsid w:val="00862149"/>
    <w:rsid w:val="008649A4"/>
    <w:rsid w:val="00874F4D"/>
    <w:rsid w:val="008769FB"/>
    <w:rsid w:val="008C4255"/>
    <w:rsid w:val="008D0BF1"/>
    <w:rsid w:val="008D59F9"/>
    <w:rsid w:val="008E4150"/>
    <w:rsid w:val="008F337C"/>
    <w:rsid w:val="00912BC2"/>
    <w:rsid w:val="00912FC9"/>
    <w:rsid w:val="009407E3"/>
    <w:rsid w:val="009539FE"/>
    <w:rsid w:val="009711BD"/>
    <w:rsid w:val="00973719"/>
    <w:rsid w:val="00975441"/>
    <w:rsid w:val="00976097"/>
    <w:rsid w:val="009A14C2"/>
    <w:rsid w:val="009B020F"/>
    <w:rsid w:val="009B759A"/>
    <w:rsid w:val="009B791B"/>
    <w:rsid w:val="009D2C39"/>
    <w:rsid w:val="009E2C8B"/>
    <w:rsid w:val="009E5DDC"/>
    <w:rsid w:val="009E63A5"/>
    <w:rsid w:val="00A00401"/>
    <w:rsid w:val="00A03110"/>
    <w:rsid w:val="00A223C5"/>
    <w:rsid w:val="00A2598A"/>
    <w:rsid w:val="00A25AEF"/>
    <w:rsid w:val="00A2726B"/>
    <w:rsid w:val="00A4010B"/>
    <w:rsid w:val="00A44603"/>
    <w:rsid w:val="00A54284"/>
    <w:rsid w:val="00A66C97"/>
    <w:rsid w:val="00A70454"/>
    <w:rsid w:val="00A720AF"/>
    <w:rsid w:val="00A76D38"/>
    <w:rsid w:val="00A77147"/>
    <w:rsid w:val="00A80D09"/>
    <w:rsid w:val="00A81BE5"/>
    <w:rsid w:val="00AA0105"/>
    <w:rsid w:val="00AA5AE2"/>
    <w:rsid w:val="00AB202D"/>
    <w:rsid w:val="00AB757C"/>
    <w:rsid w:val="00AC32B9"/>
    <w:rsid w:val="00AC4065"/>
    <w:rsid w:val="00AC52BA"/>
    <w:rsid w:val="00AC5840"/>
    <w:rsid w:val="00AD05FA"/>
    <w:rsid w:val="00AD59A3"/>
    <w:rsid w:val="00B2240D"/>
    <w:rsid w:val="00B25604"/>
    <w:rsid w:val="00B30040"/>
    <w:rsid w:val="00B45FDB"/>
    <w:rsid w:val="00B57D54"/>
    <w:rsid w:val="00B65046"/>
    <w:rsid w:val="00B6691B"/>
    <w:rsid w:val="00B72C18"/>
    <w:rsid w:val="00B812E8"/>
    <w:rsid w:val="00BB070A"/>
    <w:rsid w:val="00BB26E6"/>
    <w:rsid w:val="00BB3C82"/>
    <w:rsid w:val="00BC336E"/>
    <w:rsid w:val="00BD1AC9"/>
    <w:rsid w:val="00BD2B91"/>
    <w:rsid w:val="00BE210E"/>
    <w:rsid w:val="00BF0B14"/>
    <w:rsid w:val="00BF1185"/>
    <w:rsid w:val="00BF118B"/>
    <w:rsid w:val="00BF3BDE"/>
    <w:rsid w:val="00C1193F"/>
    <w:rsid w:val="00C24099"/>
    <w:rsid w:val="00C305B3"/>
    <w:rsid w:val="00C35EB3"/>
    <w:rsid w:val="00C36595"/>
    <w:rsid w:val="00C43B55"/>
    <w:rsid w:val="00C47619"/>
    <w:rsid w:val="00C71A67"/>
    <w:rsid w:val="00C83EDA"/>
    <w:rsid w:val="00CB0885"/>
    <w:rsid w:val="00CC1038"/>
    <w:rsid w:val="00CC1C5A"/>
    <w:rsid w:val="00CC2F16"/>
    <w:rsid w:val="00CC5DDA"/>
    <w:rsid w:val="00CC6860"/>
    <w:rsid w:val="00CC72E3"/>
    <w:rsid w:val="00CF29FB"/>
    <w:rsid w:val="00CF4999"/>
    <w:rsid w:val="00CF72DB"/>
    <w:rsid w:val="00D318C1"/>
    <w:rsid w:val="00D34B02"/>
    <w:rsid w:val="00D47D7E"/>
    <w:rsid w:val="00D70389"/>
    <w:rsid w:val="00D72D58"/>
    <w:rsid w:val="00D86BE3"/>
    <w:rsid w:val="00D96C9F"/>
    <w:rsid w:val="00DA131F"/>
    <w:rsid w:val="00DA3E8D"/>
    <w:rsid w:val="00DB3930"/>
    <w:rsid w:val="00DC0E09"/>
    <w:rsid w:val="00DC2943"/>
    <w:rsid w:val="00DC501E"/>
    <w:rsid w:val="00DD5D4A"/>
    <w:rsid w:val="00DE0886"/>
    <w:rsid w:val="00DE3FCB"/>
    <w:rsid w:val="00DE5B33"/>
    <w:rsid w:val="00DF0624"/>
    <w:rsid w:val="00DF4DA6"/>
    <w:rsid w:val="00E01CF0"/>
    <w:rsid w:val="00E04769"/>
    <w:rsid w:val="00E12147"/>
    <w:rsid w:val="00E156C2"/>
    <w:rsid w:val="00E31783"/>
    <w:rsid w:val="00E35219"/>
    <w:rsid w:val="00E509DC"/>
    <w:rsid w:val="00E6207C"/>
    <w:rsid w:val="00E6479A"/>
    <w:rsid w:val="00E64DF8"/>
    <w:rsid w:val="00E808F3"/>
    <w:rsid w:val="00E9093F"/>
    <w:rsid w:val="00E920B2"/>
    <w:rsid w:val="00E92427"/>
    <w:rsid w:val="00E94DC9"/>
    <w:rsid w:val="00E97ABF"/>
    <w:rsid w:val="00EA7B3A"/>
    <w:rsid w:val="00EB1653"/>
    <w:rsid w:val="00EB6162"/>
    <w:rsid w:val="00EC5237"/>
    <w:rsid w:val="00EC5F94"/>
    <w:rsid w:val="00ED15DE"/>
    <w:rsid w:val="00ED1C04"/>
    <w:rsid w:val="00ED451C"/>
    <w:rsid w:val="00F206B1"/>
    <w:rsid w:val="00F4416F"/>
    <w:rsid w:val="00F605B3"/>
    <w:rsid w:val="00F63F20"/>
    <w:rsid w:val="00F676AC"/>
    <w:rsid w:val="00F9186E"/>
    <w:rsid w:val="00F9254C"/>
    <w:rsid w:val="00FA08C2"/>
    <w:rsid w:val="00FA4674"/>
    <w:rsid w:val="00FA5A24"/>
    <w:rsid w:val="00FA63E5"/>
    <w:rsid w:val="00FD0F57"/>
    <w:rsid w:val="00FD158A"/>
    <w:rsid w:val="00FD5955"/>
    <w:rsid w:val="00FD693A"/>
    <w:rsid w:val="00FE1808"/>
    <w:rsid w:val="00FE2D1C"/>
    <w:rsid w:val="00FF4FA5"/>
    <w:rsid w:val="049A1A42"/>
    <w:rsid w:val="06933A3B"/>
    <w:rsid w:val="06E27A2C"/>
    <w:rsid w:val="081618F8"/>
    <w:rsid w:val="0D51657A"/>
    <w:rsid w:val="0EF373AA"/>
    <w:rsid w:val="10A05C7D"/>
    <w:rsid w:val="15222BF5"/>
    <w:rsid w:val="16CC2F5B"/>
    <w:rsid w:val="177152F7"/>
    <w:rsid w:val="19802F16"/>
    <w:rsid w:val="1A35332E"/>
    <w:rsid w:val="1B660DC3"/>
    <w:rsid w:val="1C720695"/>
    <w:rsid w:val="1D371E16"/>
    <w:rsid w:val="1E94186A"/>
    <w:rsid w:val="23794F4F"/>
    <w:rsid w:val="245A2D74"/>
    <w:rsid w:val="253303CD"/>
    <w:rsid w:val="254C7658"/>
    <w:rsid w:val="263D6238"/>
    <w:rsid w:val="26E368A7"/>
    <w:rsid w:val="27CE6513"/>
    <w:rsid w:val="2AA9723A"/>
    <w:rsid w:val="305415DB"/>
    <w:rsid w:val="30D464FE"/>
    <w:rsid w:val="355C791F"/>
    <w:rsid w:val="39FB011A"/>
    <w:rsid w:val="3B3574D0"/>
    <w:rsid w:val="3B6A0D54"/>
    <w:rsid w:val="3DA22F3B"/>
    <w:rsid w:val="3E460C62"/>
    <w:rsid w:val="3F2A40B7"/>
    <w:rsid w:val="406D02F4"/>
    <w:rsid w:val="438013E6"/>
    <w:rsid w:val="441900C9"/>
    <w:rsid w:val="465A3A4C"/>
    <w:rsid w:val="49D47140"/>
    <w:rsid w:val="4C072594"/>
    <w:rsid w:val="4CDF3E9D"/>
    <w:rsid w:val="539E3286"/>
    <w:rsid w:val="54A85757"/>
    <w:rsid w:val="552D40E1"/>
    <w:rsid w:val="57076269"/>
    <w:rsid w:val="59734F1E"/>
    <w:rsid w:val="59890DDD"/>
    <w:rsid w:val="5D2844AF"/>
    <w:rsid w:val="5D39041B"/>
    <w:rsid w:val="5E4C78F2"/>
    <w:rsid w:val="60DD5D76"/>
    <w:rsid w:val="644F62FA"/>
    <w:rsid w:val="646617F1"/>
    <w:rsid w:val="65327580"/>
    <w:rsid w:val="67FF03CD"/>
    <w:rsid w:val="6943534B"/>
    <w:rsid w:val="6A321173"/>
    <w:rsid w:val="6D897BAD"/>
    <w:rsid w:val="6F8A3013"/>
    <w:rsid w:val="72A80B36"/>
    <w:rsid w:val="74917B6E"/>
    <w:rsid w:val="74E049C8"/>
    <w:rsid w:val="76084B29"/>
    <w:rsid w:val="78D53712"/>
    <w:rsid w:val="7C226857"/>
    <w:rsid w:val="7F85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批注框文本 Char"/>
    <w:basedOn w:val="7"/>
    <w:link w:val="3"/>
    <w:semiHidden/>
    <w:qFormat/>
    <w:uiPriority w:val="99"/>
    <w:rPr>
      <w:kern w:val="2"/>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7"/>
    <w:link w:val="12"/>
    <w:qFormat/>
    <w:uiPriority w:val="1"/>
    <w:rPr>
      <w:rFonts w:asciiTheme="minorHAnsi" w:hAnsiTheme="minorHAnsi" w:eastAsiaTheme="minorEastAsia" w:cstheme="minorBidi"/>
      <w:sz w:val="22"/>
      <w:szCs w:val="22"/>
    </w:rPr>
  </w:style>
  <w:style w:type="character" w:customStyle="1" w:styleId="14">
    <w:name w:val="日期 Char"/>
    <w:basedOn w:val="7"/>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209</Words>
  <Characters>1196</Characters>
  <Lines>9</Lines>
  <Paragraphs>2</Paragraphs>
  <TotalTime>1</TotalTime>
  <ScaleCrop>false</ScaleCrop>
  <LinksUpToDate>false</LinksUpToDate>
  <CharactersWithSpaces>1403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2017-05-16T07:40:00Z</dcterms:created>
  <dc:creator>쌘৏ഠ৑檀৑౸৑_x0008_</dc:creator>
  <cp:lastModifiedBy>张小金</cp:lastModifiedBy>
  <cp:lastPrinted>2018-05-15T02:02:00Z</cp:lastPrinted>
  <dcterms:modified xsi:type="dcterms:W3CDTF">2021-06-17T06:42:48Z</dcterms:modified>
  <dc:title>  关于做好南山区2020年秋季转学插班工作的通知</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7FEF81D634344EAF99AA09E63708D51E</vt:lpwstr>
  </property>
</Properties>
</file>